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F9EE" w14:textId="77777777" w:rsidR="00590BC9" w:rsidRPr="00590BC9" w:rsidRDefault="00590BC9" w:rsidP="00590BC9">
      <w:pPr>
        <w:bidi/>
        <w:rPr>
          <w:rFonts w:ascii="Times New Roman" w:eastAsia="Times New Roman" w:hAnsi="Times New Roman" w:cs="Times New Roman"/>
          <w:color w:val="000000"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40"/>
          <w:szCs w:val="40"/>
          <w:rtl/>
          <w:lang w:eastAsia="sv-SE"/>
        </w:rPr>
        <w:t>تعیین تقسیم اوقات/رخصتی</w:t>
      </w:r>
    </w:p>
    <w:p w14:paraId="594CF7A6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1.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وارد</w:t>
      </w:r>
      <w:r w:rsidR="002E0C21">
        <w:fldChar w:fldCharType="begin"/>
      </w:r>
      <w:r w:rsidR="002E0C21">
        <w:instrText>HYPERLINK "https://www.tempushome.se/"</w:instrText>
      </w:r>
      <w:r w:rsidR="002E0C21">
        <w:fldChar w:fldCharType="separate"/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 </w:t>
      </w:r>
      <w:r w:rsidRPr="00590BC9">
        <w:rPr>
          <w:rFonts w:ascii="Open Sans" w:eastAsia="Times New Roman" w:hAnsi="Open Sans" w:cs="Open Sans"/>
          <w:color w:val="1155CC"/>
          <w:sz w:val="20"/>
          <w:szCs w:val="20"/>
          <w:u w:val="single"/>
          <w:lang w:eastAsia="sv-SE"/>
        </w:rPr>
        <w:t>tempushemma.se</w:t>
      </w:r>
      <w:r w:rsidR="002E0C21">
        <w:rPr>
          <w:rFonts w:ascii="Open Sans" w:eastAsia="Times New Roman" w:hAnsi="Open Sans" w:cs="Open Sans"/>
          <w:color w:val="1155CC"/>
          <w:sz w:val="20"/>
          <w:szCs w:val="20"/>
          <w:u w:val="single"/>
          <w:lang w:eastAsia="sv-SE"/>
        </w:rPr>
        <w:fldChar w:fldCharType="end"/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 شوید</w:t>
      </w:r>
    </w:p>
    <w:p w14:paraId="78C5937D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2.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روی گزینه </w:t>
      </w:r>
      <w:r w:rsidRPr="00590BC9">
        <w:rPr>
          <w:rFonts w:ascii="Open Sans" w:eastAsia="Times New Roman" w:hAnsi="Open Sans" w:cs="Times New Roman"/>
          <w:b/>
          <w:bCs/>
          <w:color w:val="3D4349"/>
          <w:sz w:val="20"/>
          <w:szCs w:val="20"/>
          <w:rtl/>
          <w:lang w:eastAsia="sv-SE"/>
        </w:rPr>
        <w:t> </w:t>
      </w:r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Set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schedule</w:t>
      </w:r>
      <w:proofErr w:type="spellEnd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/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leaves</w:t>
      </w:r>
      <w:proofErr w:type="spellEnd"/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(تنظیم تقسیم اوقات/رخصتی) کلیک کنید</w:t>
      </w:r>
    </w:p>
    <w:p w14:paraId="4EB809BC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3.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در جای متن سفید رنگ ساعت را وارد نمایید، برای مثال "6.35 – 16:45".</w:t>
      </w:r>
    </w:p>
    <w:p w14:paraId="055A5DB9" w14:textId="77777777" w:rsidR="00590BC9" w:rsidRPr="00590BC9" w:rsidRDefault="00590BC9" w:rsidP="00590BC9">
      <w:pPr>
        <w:bidi/>
        <w:ind w:left="-360" w:right="144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اگر طفل در رخصتی است، روی گزینه </w:t>
      </w:r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On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leave</w:t>
      </w:r>
      <w:proofErr w:type="spellEnd"/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 (در رخصتی) کلیک کنید.</w:t>
      </w:r>
    </w:p>
    <w:p w14:paraId="76CA2F50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4.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اگر طفل ساعات را در طول روز تقسیم کرده است، روی + کلیک کنید.</w:t>
      </w:r>
    </w:p>
    <w:p w14:paraId="4585F73D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5.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اگر طفل خودش می آید، کادر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Arriving</w:t>
      </w:r>
      <w:proofErr w:type="spellEnd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self</w:t>
      </w:r>
      <w:proofErr w:type="spellEnd"/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 (ورود خود) را علامت بزنید.</w:t>
      </w:r>
    </w:p>
    <w:p w14:paraId="3F6ABDA5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6.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اگر طفل خودش می رود، کادر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Departing</w:t>
      </w:r>
      <w:proofErr w:type="spellEnd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self</w:t>
      </w:r>
      <w:proofErr w:type="spellEnd"/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 (خروج خود) را علامت بزنید.</w:t>
      </w:r>
    </w:p>
    <w:p w14:paraId="7CFA3EA6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7.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اگر فرد دیگری طفل را از مرکز مراقبت روزانه برمی دارد،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Home</w:t>
      </w:r>
      <w:proofErr w:type="spellEnd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w</w:t>
      </w:r>
      <w:r w:rsidRPr="00590BC9">
        <w:rPr>
          <w:rFonts w:ascii="Open Sans" w:eastAsia="Times New Roman" w:hAnsi="Open Sans" w:cs="Times New Roman"/>
          <w:b/>
          <w:bCs/>
          <w:color w:val="3D4349"/>
          <w:sz w:val="20"/>
          <w:szCs w:val="20"/>
          <w:rtl/>
          <w:lang w:eastAsia="sv-SE"/>
        </w:rPr>
        <w:t>/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 را انتخاب کنید.</w:t>
      </w:r>
    </w:p>
    <w:p w14:paraId="27427319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8.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پیام احتمالی خطاب به پرسنل را در کادر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More</w:t>
      </w:r>
      <w:proofErr w:type="spellEnd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info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 (معلومات بیشتر) قرار دهید. (در تلبت مرکز مراقبت روزانه نمایش داده خواهد شد).</w:t>
      </w:r>
    </w:p>
    <w:p w14:paraId="3B46453F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9.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برای کپی کردن یک پروگرام هفته وار، روی گزینه </w:t>
      </w:r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Copy</w:t>
      </w:r>
      <w:r w:rsidRPr="00590BC9">
        <w:rPr>
          <w:rFonts w:ascii="Open Sans" w:eastAsia="Times New Roman" w:hAnsi="Open Sans" w:cs="Times New Roman"/>
          <w:b/>
          <w:bCs/>
          <w:color w:val="3D4349"/>
          <w:sz w:val="20"/>
          <w:szCs w:val="20"/>
          <w:rtl/>
          <w:lang w:eastAsia="sv-SE"/>
        </w:rPr>
        <w:t>…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 (کپی) کلیک کرده و طفل و هفته هایی را که برنامه آنها باید کپی شوند، انتخاب کنید.</w:t>
      </w:r>
    </w:p>
    <w:p w14:paraId="11DB6073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10</w:t>
      </w:r>
      <w:r w:rsidRPr="00590BC9">
        <w:rPr>
          <w:rFonts w:ascii="Open Sans" w:eastAsia="Times New Roman" w:hAnsi="Open Sans" w:cs="Times New Roman"/>
          <w:color w:val="3D4349"/>
          <w:sz w:val="22"/>
          <w:szCs w:val="22"/>
          <w:rtl/>
          <w:lang w:eastAsia="sv-SE"/>
        </w:rPr>
        <w:t>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برای کسب معلومات بیشتر درباره نحوه زمانبندی، می توانید روی علامت سوال آبی رنگ در گوشه سمت راست و بالای صفحه کلیک کنید.</w:t>
      </w:r>
    </w:p>
    <w:p w14:paraId="280FD819" w14:textId="77777777" w:rsidR="00590BC9" w:rsidRPr="00590BC9" w:rsidRDefault="00590BC9" w:rsidP="00590BC9">
      <w:pPr>
        <w:bidi/>
        <w:spacing w:before="200"/>
        <w:ind w:lef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kern w:val="36"/>
          <w:sz w:val="40"/>
          <w:szCs w:val="40"/>
          <w:rtl/>
          <w:lang w:eastAsia="sv-SE"/>
        </w:rPr>
        <w:t>گزارش غیر حاضری</w:t>
      </w:r>
    </w:p>
    <w:p w14:paraId="02E1F307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1.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اگر طفل به درمان خارج از مرکز مراقبت روزانه نیاز دارد، روی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</w:t>
      </w:r>
      <w:proofErr w:type="spellEnd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 (گزارش غیر حاضری) کلیک کنید</w:t>
      </w:r>
    </w:p>
    <w:p w14:paraId="31351302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2.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مشخص کنید که گزارش برای کدام کودک است.</w:t>
      </w:r>
    </w:p>
    <w:p w14:paraId="5C2707CC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3.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مشخص کنید که کدام تاریخ (های) موجود در تقویم است.</w:t>
      </w:r>
    </w:p>
    <w:p w14:paraId="6063064F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4.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شما می توانید به طور داوطلبانه یک دلیل برای غیر حاضری در زیر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category</w:t>
      </w:r>
      <w:proofErr w:type="spellEnd"/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  (دسته بندی غیبت) و/یا یک پیام انتخاب کنید. (فقط برای پرسنل مجاز نمایش داده خواهد شد).</w:t>
      </w:r>
    </w:p>
    <w:p w14:paraId="51F5DF70" w14:textId="77777777" w:rsidR="00590BC9" w:rsidRPr="00590BC9" w:rsidRDefault="00590BC9" w:rsidP="00590BC9">
      <w:pPr>
        <w:bidi/>
        <w:ind w:left="-360" w:right="720" w:hanging="360"/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>5.</w:t>
      </w:r>
      <w:r w:rsidRPr="00590BC9">
        <w:rPr>
          <w:rFonts w:ascii="Times New Roman" w:eastAsia="Times New Roman" w:hAnsi="Times New Roman" w:cs="Times New Roman"/>
          <w:color w:val="3D4349"/>
          <w:sz w:val="14"/>
          <w:szCs w:val="14"/>
          <w:rtl/>
          <w:lang w:eastAsia="sv-SE"/>
        </w:rPr>
        <w:t xml:space="preserve">     </w:t>
      </w:r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روی دکمه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</w:t>
      </w:r>
      <w:proofErr w:type="spellEnd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590BC9">
        <w:rPr>
          <w:rFonts w:ascii="Open Sans" w:eastAsia="Times New Roman" w:hAnsi="Open Sans" w:cs="Times New Roman"/>
          <w:color w:val="3D4349"/>
          <w:sz w:val="20"/>
          <w:szCs w:val="20"/>
          <w:rtl/>
          <w:lang w:eastAsia="sv-SE"/>
        </w:rPr>
        <w:t xml:space="preserve"> (گزارش غیر حاضری) کلیک کنید.</w:t>
      </w:r>
    </w:p>
    <w:p w14:paraId="6089A440" w14:textId="77777777" w:rsidR="00590BC9" w:rsidRPr="00590BC9" w:rsidRDefault="00590BC9" w:rsidP="00590BC9">
      <w:pPr>
        <w:rPr>
          <w:rFonts w:ascii="Times New Roman" w:eastAsia="Times New Roman" w:hAnsi="Times New Roman" w:cs="Times New Roman"/>
          <w:color w:val="000000"/>
          <w:rtl/>
          <w:lang w:eastAsia="sv-SE"/>
        </w:rPr>
      </w:pPr>
      <w:r w:rsidRPr="00590BC9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 </w:t>
      </w:r>
    </w:p>
    <w:p w14:paraId="1B6F1FEA" w14:textId="77777777" w:rsidR="00590BC9" w:rsidRPr="00590BC9" w:rsidRDefault="00590BC9" w:rsidP="00590BC9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590BC9">
        <w:rPr>
          <w:rFonts w:ascii="Arial" w:eastAsia="Times New Roman" w:hAnsi="Arial" w:cs="Arial"/>
          <w:color w:val="3D4349"/>
          <w:sz w:val="20"/>
          <w:szCs w:val="20"/>
          <w:lang w:eastAsia="sv-SE"/>
        </w:rPr>
        <w:t>معلومات</w:t>
      </w:r>
      <w:proofErr w:type="spellEnd"/>
      <w:r w:rsidRPr="00590BC9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Arial" w:eastAsia="Times New Roman" w:hAnsi="Arial" w:cs="Arial"/>
          <w:color w:val="3D4349"/>
          <w:sz w:val="20"/>
          <w:szCs w:val="20"/>
          <w:lang w:eastAsia="sv-SE"/>
        </w:rPr>
        <w:t>بیشتری</w:t>
      </w:r>
      <w:proofErr w:type="spellEnd"/>
      <w:r w:rsidRPr="00590BC9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Arial" w:eastAsia="Times New Roman" w:hAnsi="Arial" w:cs="Arial"/>
          <w:color w:val="3D4349"/>
          <w:sz w:val="20"/>
          <w:szCs w:val="20"/>
          <w:lang w:eastAsia="sv-SE"/>
        </w:rPr>
        <w:t>را</w:t>
      </w:r>
      <w:proofErr w:type="spellEnd"/>
      <w:r w:rsidRPr="00590BC9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Arial" w:eastAsia="Times New Roman" w:hAnsi="Arial" w:cs="Arial"/>
          <w:color w:val="3D4349"/>
          <w:sz w:val="20"/>
          <w:szCs w:val="20"/>
          <w:lang w:eastAsia="sv-SE"/>
        </w:rPr>
        <w:t>می</w:t>
      </w:r>
      <w:proofErr w:type="spellEnd"/>
      <w:r w:rsidRPr="00590BC9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Arial" w:eastAsia="Times New Roman" w:hAnsi="Arial" w:cs="Arial"/>
          <w:color w:val="3D4349"/>
          <w:sz w:val="20"/>
          <w:szCs w:val="20"/>
          <w:lang w:eastAsia="sv-SE"/>
        </w:rPr>
        <w:t>توانید</w:t>
      </w:r>
      <w:proofErr w:type="spellEnd"/>
      <w:r w:rsidRPr="00590BC9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Arial" w:eastAsia="Times New Roman" w:hAnsi="Arial" w:cs="Arial"/>
          <w:color w:val="3D4349"/>
          <w:sz w:val="20"/>
          <w:szCs w:val="20"/>
          <w:lang w:eastAsia="sv-SE"/>
        </w:rPr>
        <w:t>در</w:t>
      </w:r>
      <w:proofErr w:type="spellEnd"/>
      <w:r w:rsidRPr="00590BC9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Arial" w:eastAsia="Times New Roman" w:hAnsi="Arial" w:cs="Arial"/>
          <w:color w:val="3D4349"/>
          <w:sz w:val="20"/>
          <w:szCs w:val="20"/>
          <w:lang w:eastAsia="sv-SE"/>
        </w:rPr>
        <w:t>نشانی</w:t>
      </w:r>
      <w:proofErr w:type="spellEnd"/>
      <w:r w:rsidRPr="00590BC9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Arial" w:eastAsia="Times New Roman" w:hAnsi="Arial" w:cs="Arial"/>
          <w:color w:val="3D4349"/>
          <w:sz w:val="20"/>
          <w:szCs w:val="20"/>
          <w:lang w:eastAsia="sv-SE"/>
        </w:rPr>
        <w:t>زیر</w:t>
      </w:r>
      <w:proofErr w:type="spellEnd"/>
      <w:r w:rsidRPr="00590BC9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Arial" w:eastAsia="Times New Roman" w:hAnsi="Arial" w:cs="Arial"/>
          <w:color w:val="3D4349"/>
          <w:sz w:val="20"/>
          <w:szCs w:val="20"/>
          <w:lang w:eastAsia="sv-SE"/>
        </w:rPr>
        <w:t>پیدا</w:t>
      </w:r>
      <w:proofErr w:type="spellEnd"/>
      <w:r w:rsidRPr="00590BC9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590BC9">
        <w:rPr>
          <w:rFonts w:ascii="Arial" w:eastAsia="Times New Roman" w:hAnsi="Arial" w:cs="Arial"/>
          <w:color w:val="3D4349"/>
          <w:sz w:val="20"/>
          <w:szCs w:val="20"/>
          <w:lang w:eastAsia="sv-SE"/>
        </w:rPr>
        <w:t>نمایید</w:t>
      </w:r>
      <w:proofErr w:type="spellEnd"/>
      <w:r w:rsidRPr="00590BC9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:</w:t>
      </w:r>
      <w:r w:rsidRPr="00590BC9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 </w:t>
      </w:r>
      <w:hyperlink r:id="rId4" w:history="1">
        <w:r w:rsidRPr="00590BC9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tiny.cc/tempus-new-</w:t>
        </w:r>
        <w:proofErr w:type="spellStart"/>
        <w:r w:rsidRPr="00590BC9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caregivers</w:t>
        </w:r>
        <w:proofErr w:type="spellEnd"/>
      </w:hyperlink>
    </w:p>
    <w:p w14:paraId="3E3AE96C" w14:textId="77777777" w:rsidR="00E67900" w:rsidRDefault="002E0C21"/>
    <w:sectPr w:rsidR="00E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C9"/>
    <w:rsid w:val="000A42AC"/>
    <w:rsid w:val="002E0C21"/>
    <w:rsid w:val="00590BC9"/>
    <w:rsid w:val="009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03C0"/>
  <w15:chartTrackingRefBased/>
  <w15:docId w15:val="{1CFAFA88-2758-AA46-87F7-B1B7E9AA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90B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0BC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90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90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.cc/tempus-new-caregiver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2022-07-05T11:28:00Z</dcterms:created>
  <dcterms:modified xsi:type="dcterms:W3CDTF">2022-07-05T11:28:00Z</dcterms:modified>
</cp:coreProperties>
</file>